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z4sc4yh9uo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EGZAMINÓW KLASYFIKACYJNYCH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Gromada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6u8q19sp3y6t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organizacji egzaminów klasyfikacyjnych dla uczniów realizujących edukację domową.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Egzaminy klasyfikacyjne organizowane są zgodnie z obowiązującymi przepisami prawa oraz Statutem Szkoły.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936b6wktlnqt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Harmonogram egzaminów ustala Dyrektor lub osoba przez niego wyznaczona.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Rodzice oraz uczniowie są informowani o terminach egzaminów i wymaganiach edukacyjnych.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al3aqjfvhjei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Egzaminy przeprowadzane są przez komisję powołaną przez Dyrektora.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 egzaminu sporządza się dokumentację zgodnie z obowiązującymi przepisami prawa.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fzdfkav3uzx8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Uczniowie posiadający opinię lub orzeczenie mogą korzystać z dostosowań zgodnie z obowiązującymi przepisami.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Dostosowania ustala Dyrektor w porozumieniu z nauczycielami i specjalistami.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n0qf948nh2y4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Szczegółową organizację egzaminów ustala Szkoła zgodnie z organizacją pracy szkoły oraz obowiązującymi przepisami prawa.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uag5aqjfyp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6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nauczycieli, specjalistów, uczniów oraz rodziców.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