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ep42gh8t617h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REGULAMIN ŚWIETLICY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Niepublicznej Szkoły Podstawowej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Konstelacja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zbsdc2d1ulzo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1</w:t>
      </w:r>
    </w:p>
    <w:p w:rsidR="00000000" w:rsidDel="00000000" w:rsidP="00000000" w:rsidRDefault="00000000" w:rsidRPr="00000000" w14:paraId="00000004">
      <w:pPr>
        <w:numPr>
          <w:ilvl w:val="0"/>
          <w:numId w:val="7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Regulamin obowiązuje w przypadku funkcjonowania świetlicy szkolnej w Niepublicznej Szkole Podstawowej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Konstelacja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5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Świetlica organizowana jest zgodnie z organizacją pracy Szkoły oraz możliwościami organizacyjnymi placówki.</w:t>
      </w:r>
    </w:p>
    <w:p w:rsidR="00000000" w:rsidDel="00000000" w:rsidP="00000000" w:rsidRDefault="00000000" w:rsidRPr="00000000" w14:paraId="00000006">
      <w:pPr>
        <w:numPr>
          <w:ilvl w:val="0"/>
          <w:numId w:val="7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Świetlica zapewnia uczniom opiekę oraz warunki do odpoczynku, aktywności i organizacji czasu wolnego.</w:t>
      </w:r>
    </w:p>
    <w:p w:rsidR="00000000" w:rsidDel="00000000" w:rsidP="00000000" w:rsidRDefault="00000000" w:rsidRPr="00000000" w14:paraId="00000007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x1vm46spcz0v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2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Ze świetlicy mogą korzystać uczniowie zgodnie z organizacją pracy Szkoły.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Godziny pracy świetlicy ustala Dyrektor szkoły.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Opiekę nad uczniami sprawują nauczyciele lub inne osoby wyznaczone przez Dyrektora.</w:t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3zbkuhpib9xf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3</w:t>
      </w:r>
    </w:p>
    <w:p w:rsidR="00000000" w:rsidDel="00000000" w:rsidP="00000000" w:rsidRDefault="00000000" w:rsidRPr="00000000" w14:paraId="0000000C">
      <w:pPr>
        <w:numPr>
          <w:ilvl w:val="0"/>
          <w:numId w:val="5"/>
        </w:numPr>
        <w:spacing w:after="24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Uczniowie przebywający w świetlicy są zobowiązani do:</w:t>
        <w:br w:type="textWrapping"/>
        <w:t xml:space="preserve"> a) przestrzegania zasad bezpieczeństwa;</w:t>
        <w:br w:type="textWrapping"/>
        <w:t xml:space="preserve"> b) wykonywania poleceń nauczycieli i opiekunów;</w:t>
        <w:br w:type="textWrapping"/>
        <w:t xml:space="preserve"> c) kulturalnego zachowania wobec innych osób;</w:t>
        <w:br w:type="textWrapping"/>
        <w:t xml:space="preserve"> d) dbania o porządek i wyposażenie świetlicy;</w:t>
        <w:br w:type="textWrapping"/>
        <w:t xml:space="preserve"> e) poszanowania mienia szkoły oraz rzeczy innych osób.</w:t>
      </w:r>
    </w:p>
    <w:p w:rsidR="00000000" w:rsidDel="00000000" w:rsidP="00000000" w:rsidRDefault="00000000" w:rsidRPr="00000000" w14:paraId="0000000D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qxkgp6du26f0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4</w:t>
      </w:r>
    </w:p>
    <w:p w:rsidR="00000000" w:rsidDel="00000000" w:rsidP="00000000" w:rsidRDefault="00000000" w:rsidRPr="00000000" w14:paraId="0000000E">
      <w:pPr>
        <w:numPr>
          <w:ilvl w:val="0"/>
          <w:numId w:val="6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Zabrania się zachowań mogących stanowić zagrożenie dla bezpieczeństwa lub zdrowia uczestników świetlicy.</w:t>
      </w:r>
    </w:p>
    <w:p w:rsidR="00000000" w:rsidDel="00000000" w:rsidP="00000000" w:rsidRDefault="00000000" w:rsidRPr="00000000" w14:paraId="0000000F">
      <w:pPr>
        <w:numPr>
          <w:ilvl w:val="0"/>
          <w:numId w:val="6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przypadku naruszenia zasad bezpieczeństwa nauczyciel lub opiekun podejmuje działania zgodnie ze Statutem Szkoły oraz obowiązującymi procedurami.</w:t>
      </w:r>
    </w:p>
    <w:p w:rsidR="00000000" w:rsidDel="00000000" w:rsidP="00000000" w:rsidRDefault="00000000" w:rsidRPr="00000000" w14:paraId="00000010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j2hktlf6vadc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5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spacing w:after="24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świetlicy mogą być organizowane:</w:t>
        <w:br w:type="textWrapping"/>
        <w:t xml:space="preserve"> a) zajęcia opiekuńcze;</w:t>
        <w:br w:type="textWrapping"/>
        <w:t xml:space="preserve"> b) zajęcia integracyjne;</w:t>
        <w:br w:type="textWrapping"/>
        <w:t xml:space="preserve"> c) zajęcia rozwijające zainteresowania uczniów;</w:t>
        <w:br w:type="textWrapping"/>
        <w:t xml:space="preserve"> d) działania wychowawcze i profilaktyczne;</w:t>
        <w:br w:type="textWrapping"/>
        <w:t xml:space="preserve"> e) aktywności wspierające rozwój społeczny i emocjonalny uczniów.</w:t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6zejtpoyfn84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mq8p7z85mclk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6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Podczas funkcjonowania świetlicy obowiązują zasady bezpieczeństwa, ochrony danych osobowych oraz standardy ochrony małoletnich.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Rodzice są zobowiązani do przestrzegania zasad odbioru uczniów obowiązujących w Szkole.</w:t>
      </w:r>
    </w:p>
    <w:p w:rsidR="00000000" w:rsidDel="00000000" w:rsidP="00000000" w:rsidRDefault="00000000" w:rsidRPr="00000000" w14:paraId="00000016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vbldbvv544d8" w:id="8"/>
      <w:bookmarkEnd w:id="8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7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Szczegółową organizację pracy świetlicy ustala Dyrektor szkoły.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Regulamin wchodzi w życie z dniem określonym w zarządzeniu Dyrektora.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8" w:w="11906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