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fk8c9mpkmyod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ZAJĘĆ ONLINE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Gromada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rn9ahgkr5p2y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określa zasady organizacji zajęć online prowadzonych przez Niepubliczną Szkołę Podstawową Gromada.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Zajęcia online mogą być organizowane w szczególności w ramach:</w:t>
        <w:br w:type="textWrapping"/>
        <w:t xml:space="preserve"> a) konsultacji;</w:t>
        <w:br w:type="textWrapping"/>
        <w:t xml:space="preserve"> b) zajęć edukacyjnych;</w:t>
        <w:br w:type="textWrapping"/>
        <w:t xml:space="preserve"> c) zajęć specjalistycznych;</w:t>
        <w:br w:type="textWrapping"/>
        <w:t xml:space="preserve"> d) pomocy psychologiczno-pedagogicznej;</w:t>
        <w:br w:type="textWrapping"/>
        <w:t xml:space="preserve"> e) spotkań organizacyjnych;</w:t>
        <w:br w:type="textWrapping"/>
        <w:t xml:space="preserve"> f) wydarzeń szkolnych.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Zajęcia online organizowane są zgodnie ze Statutem Szkoły, obowiązującymi przepisami prawa oraz standardami ochrony małoletnich.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z889lzon2s7t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Zajęcia online prowadzone są z wykorzystaniem narzędzi i platform wskazanych przez Szkołę.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Uczestnicy zajęć są zobowiązani do korzystania z zajęć w sposób zgodny z zasadami bezpieczeństwa, kultury osobistej oraz ochrony danych osobowych.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Linki, loginy oraz dane dostępowe do zajęć online mają charakter poufny i nie mogą być udostępniane osobom nieuprawnionym.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nvrdkrnh6byt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Uczestnicy zajęć online są zobowiązani do:</w:t>
        <w:br w:type="textWrapping"/>
        <w:t xml:space="preserve"> a) punktualnego uczestnictwa w zajęciach;</w:t>
        <w:br w:type="textWrapping"/>
        <w:t xml:space="preserve"> b) przestrzegania zasad kultury osobistej;</w:t>
        <w:br w:type="textWrapping"/>
        <w:t xml:space="preserve"> c) wykonywania poleceń nauczyciela lub osoby prowadzącej zajęcia;</w:t>
        <w:br w:type="textWrapping"/>
        <w:t xml:space="preserve"> d) korzystania z zajęć w sposób niezakłócający pracy innych uczestników;</w:t>
        <w:br w:type="textWrapping"/>
        <w:t xml:space="preserve"> e) dbania o bezpieczeństwo własne oraz innych uczestników zajęć.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qkplw91x2wjf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zajęć online zabrania się:</w:t>
        <w:br w:type="textWrapping"/>
        <w:t xml:space="preserve"> a) nagrywania zajęć bez zgody osoby prowadzącej;</w:t>
        <w:br w:type="textWrapping"/>
        <w:t xml:space="preserve"> b) wykonywania zdjęć lub zrzutów ekranu bez zgody uczestników;</w:t>
        <w:br w:type="textWrapping"/>
        <w:t xml:space="preserve"> c) publikowania wizerunku, głosu lub danych uczestników bez zgody;</w:t>
        <w:br w:type="textWrapping"/>
        <w:t xml:space="preserve"> d) udostępniania materiałów z zajęć osobom nieuprawnionym;</w:t>
        <w:br w:type="textWrapping"/>
        <w:t xml:space="preserve"> e) zachowań naruszających dobra osobiste, bezpieczeństwo lub godność uczestników zajęć.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md1m8ni4sgev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organizacji zajęć online obowiązują zasady bezpieczeństwa cyfrowego oraz standardy ochrony małoletnich obowiązujące w Szkole.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Nauczyciele, specjaliści oraz inni pracownicy Szkoły są zobowiązani do reagowania na sytuacje mogące stanowić zagrożenie dla bezpieczeństwa uczniów.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smz6xpia8ax5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6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Rodzice uczniów są zobowiązani do współpracy ze Szkołą w zakresie organizacji bezpiecznego uczestnictwa ucznia w zajęciach online.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Szkoła nie ponosi odpowiedzialności za problemy techniczne niezależne od Szkoły lub dostawców usług internetowych.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5zbq551dwa7b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7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obowiązuje uczniów, rodziców oraz pracowników Szkoły uczestniczących w organizacji zajęć online.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jc w:val="center"/>
      <w:rPr>
        <w:sz w:val="18"/>
        <w:szCs w:val="18"/>
      </w:rPr>
    </w:pP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